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D5DD8" w14:textId="65DED500" w:rsidR="00A1606E" w:rsidRPr="001337D7" w:rsidRDefault="00A1606E">
      <w:pPr>
        <w:rPr>
          <w:sz w:val="24"/>
          <w:szCs w:val="24"/>
        </w:rPr>
      </w:pPr>
    </w:p>
    <w:p w14:paraId="309E50A5" w14:textId="670D7AA6" w:rsidR="008023FF" w:rsidRPr="001337D7" w:rsidRDefault="006A502A">
      <w:pPr>
        <w:rPr>
          <w:rFonts w:ascii="Tahoma" w:hAnsi="Tahoma" w:cs="Tahoma"/>
          <w:b/>
          <w:bCs/>
          <w:sz w:val="24"/>
          <w:szCs w:val="24"/>
        </w:rPr>
      </w:pPr>
      <w:r w:rsidRPr="001337D7">
        <w:rPr>
          <w:rFonts w:ascii="Tahoma" w:hAnsi="Tahoma" w:cs="Tahoma"/>
          <w:b/>
          <w:bCs/>
          <w:sz w:val="24"/>
          <w:szCs w:val="24"/>
        </w:rPr>
        <w:t>Ready-to-send email:</w:t>
      </w:r>
    </w:p>
    <w:p w14:paraId="0AE946C1" w14:textId="59EAD42A" w:rsidR="006A502A" w:rsidRPr="001337D7" w:rsidRDefault="006A502A">
      <w:pPr>
        <w:rPr>
          <w:rFonts w:ascii="Tahoma" w:hAnsi="Tahoma" w:cs="Tahoma"/>
          <w:sz w:val="24"/>
          <w:szCs w:val="24"/>
        </w:rPr>
      </w:pPr>
      <w:r w:rsidRPr="001337D7">
        <w:rPr>
          <w:rFonts w:ascii="Tahoma" w:hAnsi="Tahoma" w:cs="Tahoma"/>
          <w:b/>
          <w:bCs/>
          <w:sz w:val="24"/>
          <w:szCs w:val="24"/>
        </w:rPr>
        <w:t xml:space="preserve">Subject: </w:t>
      </w:r>
      <w:r w:rsidR="00351BDC" w:rsidRPr="001337D7">
        <w:rPr>
          <w:rFonts w:ascii="Tahoma" w:hAnsi="Tahoma" w:cs="Tahoma"/>
          <w:sz w:val="24"/>
          <w:szCs w:val="24"/>
        </w:rPr>
        <w:t>Don’t pass up on FREE preventive care.</w:t>
      </w:r>
    </w:p>
    <w:p w14:paraId="7B52BE2C" w14:textId="77777777" w:rsidR="005B6906" w:rsidRPr="001337D7" w:rsidRDefault="005B6906">
      <w:pPr>
        <w:rPr>
          <w:rFonts w:ascii="Tahoma" w:hAnsi="Tahoma" w:cs="Tahoma"/>
          <w:sz w:val="24"/>
          <w:szCs w:val="24"/>
        </w:rPr>
      </w:pPr>
    </w:p>
    <w:p w14:paraId="46F4D8DE" w14:textId="53B6CF48" w:rsidR="008023FF" w:rsidRPr="001337D7" w:rsidRDefault="006A502A">
      <w:pPr>
        <w:rPr>
          <w:rFonts w:ascii="Tahoma" w:hAnsi="Tahoma" w:cs="Tahoma"/>
          <w:b/>
          <w:bCs/>
          <w:sz w:val="24"/>
          <w:szCs w:val="24"/>
        </w:rPr>
      </w:pPr>
      <w:r w:rsidRPr="001337D7">
        <w:rPr>
          <w:rFonts w:ascii="Tahoma" w:hAnsi="Tahoma" w:cs="Tahoma"/>
          <w:b/>
          <w:bCs/>
          <w:sz w:val="24"/>
          <w:szCs w:val="24"/>
        </w:rPr>
        <w:t>Copy:</w:t>
      </w:r>
    </w:p>
    <w:p w14:paraId="7263A99A" w14:textId="78A19E82" w:rsidR="008023FF" w:rsidRPr="001337D7" w:rsidRDefault="00D32343">
      <w:pPr>
        <w:rPr>
          <w:rFonts w:ascii="Tahoma" w:hAnsi="Tahoma" w:cs="Tahoma"/>
          <w:sz w:val="24"/>
          <w:szCs w:val="24"/>
        </w:rPr>
      </w:pPr>
      <w:r w:rsidRPr="001337D7">
        <w:rPr>
          <w:rFonts w:ascii="Tahoma" w:hAnsi="Tahoma" w:cs="Tahoma"/>
          <w:sz w:val="24"/>
          <w:szCs w:val="24"/>
        </w:rPr>
        <w:t>Happy Friday!</w:t>
      </w:r>
    </w:p>
    <w:p w14:paraId="6C7B83D0" w14:textId="2B886937" w:rsidR="00D32343" w:rsidRPr="001337D7" w:rsidRDefault="00384C57" w:rsidP="00D32343">
      <w:pPr>
        <w:rPr>
          <w:rFonts w:ascii="Tahoma" w:hAnsi="Tahoma" w:cs="Tahoma"/>
          <w:sz w:val="24"/>
          <w:szCs w:val="24"/>
        </w:rPr>
      </w:pPr>
      <w:r w:rsidRPr="001337D7">
        <w:rPr>
          <w:rFonts w:ascii="Tahoma" w:hAnsi="Tahoma" w:cs="Tahoma"/>
          <w:sz w:val="24"/>
          <w:szCs w:val="24"/>
        </w:rPr>
        <w:t>At any age, having a primary care provider (also called a PCP) is important to good health</w:t>
      </w:r>
      <w:r w:rsidR="00D32343" w:rsidRPr="001337D7">
        <w:rPr>
          <w:rFonts w:ascii="Tahoma" w:hAnsi="Tahoma" w:cs="Tahoma"/>
          <w:sz w:val="24"/>
          <w:szCs w:val="24"/>
        </w:rPr>
        <w:t xml:space="preserve"> and that is because: </w:t>
      </w:r>
    </w:p>
    <w:p w14:paraId="0B455FFC" w14:textId="013B4744" w:rsidR="00D32343" w:rsidRPr="001337D7" w:rsidRDefault="00D32343" w:rsidP="00D32343">
      <w:pPr>
        <w:pStyle w:val="ListParagraph"/>
        <w:numPr>
          <w:ilvl w:val="0"/>
          <w:numId w:val="5"/>
        </w:numPr>
        <w:rPr>
          <w:rFonts w:ascii="Tahoma" w:hAnsi="Tahoma" w:cs="Tahoma"/>
          <w:sz w:val="24"/>
          <w:szCs w:val="24"/>
        </w:rPr>
      </w:pPr>
      <w:r w:rsidRPr="001337D7">
        <w:rPr>
          <w:rFonts w:ascii="Tahoma" w:hAnsi="Tahoma" w:cs="Tahoma"/>
          <w:sz w:val="24"/>
          <w:szCs w:val="24"/>
        </w:rPr>
        <w:t>They will become a champion for your health.</w:t>
      </w:r>
    </w:p>
    <w:p w14:paraId="54353DBB" w14:textId="24F2FC59" w:rsidR="00D32343" w:rsidRPr="001337D7" w:rsidRDefault="00D32343" w:rsidP="00D32343">
      <w:pPr>
        <w:pStyle w:val="ListParagraph"/>
        <w:numPr>
          <w:ilvl w:val="0"/>
          <w:numId w:val="5"/>
        </w:numPr>
        <w:rPr>
          <w:rFonts w:ascii="Tahoma" w:hAnsi="Tahoma" w:cs="Tahoma"/>
          <w:sz w:val="24"/>
          <w:szCs w:val="24"/>
        </w:rPr>
      </w:pPr>
      <w:r w:rsidRPr="001337D7">
        <w:rPr>
          <w:rFonts w:ascii="Tahoma" w:hAnsi="Tahoma" w:cs="Tahoma"/>
          <w:sz w:val="24"/>
          <w:szCs w:val="24"/>
        </w:rPr>
        <w:t xml:space="preserve">You will build a </w:t>
      </w:r>
      <w:r w:rsidR="00B1512B" w:rsidRPr="001337D7">
        <w:rPr>
          <w:rFonts w:ascii="Tahoma" w:hAnsi="Tahoma" w:cs="Tahoma"/>
          <w:sz w:val="24"/>
          <w:szCs w:val="24"/>
        </w:rPr>
        <w:t xml:space="preserve">trusting </w:t>
      </w:r>
      <w:r w:rsidRPr="001337D7">
        <w:rPr>
          <w:rFonts w:ascii="Tahoma" w:hAnsi="Tahoma" w:cs="Tahoma"/>
          <w:sz w:val="24"/>
          <w:szCs w:val="24"/>
        </w:rPr>
        <w:t xml:space="preserve">relationship where you </w:t>
      </w:r>
      <w:r w:rsidR="00B1512B" w:rsidRPr="001337D7">
        <w:rPr>
          <w:rFonts w:ascii="Tahoma" w:hAnsi="Tahoma" w:cs="Tahoma"/>
          <w:sz w:val="24"/>
          <w:szCs w:val="24"/>
        </w:rPr>
        <w:t xml:space="preserve">can </w:t>
      </w:r>
      <w:r w:rsidRPr="001337D7">
        <w:rPr>
          <w:rFonts w:ascii="Tahoma" w:hAnsi="Tahoma" w:cs="Tahoma"/>
          <w:sz w:val="24"/>
          <w:szCs w:val="24"/>
        </w:rPr>
        <w:t xml:space="preserve">feel comfortable </w:t>
      </w:r>
      <w:r w:rsidR="00B1512B" w:rsidRPr="001337D7">
        <w:rPr>
          <w:rFonts w:ascii="Tahoma" w:hAnsi="Tahoma" w:cs="Tahoma"/>
          <w:sz w:val="24"/>
          <w:szCs w:val="24"/>
        </w:rPr>
        <w:t>talking</w:t>
      </w:r>
      <w:r w:rsidRPr="001337D7">
        <w:rPr>
          <w:rFonts w:ascii="Tahoma" w:hAnsi="Tahoma" w:cs="Tahoma"/>
          <w:sz w:val="24"/>
          <w:szCs w:val="24"/>
        </w:rPr>
        <w:t xml:space="preserve"> about health issues.</w:t>
      </w:r>
    </w:p>
    <w:p w14:paraId="483720BA" w14:textId="5E16E864" w:rsidR="005E6B1D" w:rsidRPr="001649B1" w:rsidRDefault="00D32343" w:rsidP="005E6B1D">
      <w:pPr>
        <w:pStyle w:val="ListParagraph"/>
        <w:numPr>
          <w:ilvl w:val="0"/>
          <w:numId w:val="5"/>
        </w:numPr>
        <w:rPr>
          <w:rFonts w:ascii="Tahoma" w:hAnsi="Tahoma" w:cs="Tahoma"/>
          <w:sz w:val="24"/>
          <w:szCs w:val="24"/>
        </w:rPr>
      </w:pPr>
      <w:r w:rsidRPr="001337D7">
        <w:rPr>
          <w:rFonts w:ascii="Tahoma" w:hAnsi="Tahoma" w:cs="Tahoma"/>
          <w:sz w:val="24"/>
          <w:szCs w:val="24"/>
        </w:rPr>
        <w:t>Your provider really gets to know you through regular health checkups, so they can help catch problems early.</w:t>
      </w:r>
    </w:p>
    <w:p w14:paraId="5AE0A0D6" w14:textId="5D9E9317" w:rsidR="00D32343" w:rsidRPr="001337D7" w:rsidRDefault="005E6B1D" w:rsidP="005E6B1D">
      <w:pPr>
        <w:pStyle w:val="Default"/>
        <w:rPr>
          <w:rFonts w:ascii="Tahoma" w:hAnsi="Tahoma" w:cs="Tahoma"/>
          <w:color w:val="211D1E"/>
        </w:rPr>
      </w:pPr>
      <w:r w:rsidRPr="001337D7">
        <w:rPr>
          <w:rFonts w:ascii="Tahoma" w:hAnsi="Tahoma" w:cs="Tahoma"/>
          <w:color w:val="211D1E"/>
        </w:rPr>
        <w:t>Studies also show that those engaged with a primary care provider have the ability to reduce health care costs.</w:t>
      </w:r>
    </w:p>
    <w:p w14:paraId="55ECDE17" w14:textId="77777777" w:rsidR="005E6B1D" w:rsidRPr="001337D7" w:rsidRDefault="005E6B1D" w:rsidP="005E6B1D">
      <w:pPr>
        <w:pStyle w:val="Default"/>
      </w:pPr>
    </w:p>
    <w:p w14:paraId="3D45C619" w14:textId="1BEE7ACE" w:rsidR="00D32343" w:rsidRPr="001337D7" w:rsidRDefault="00D32343" w:rsidP="00D32343">
      <w:pPr>
        <w:rPr>
          <w:rFonts w:ascii="Tahoma" w:hAnsi="Tahoma" w:cs="Tahoma"/>
          <w:sz w:val="24"/>
          <w:szCs w:val="24"/>
        </w:rPr>
      </w:pPr>
      <w:r w:rsidRPr="001337D7">
        <w:rPr>
          <w:rFonts w:ascii="Tahoma" w:hAnsi="Tahoma" w:cs="Tahoma"/>
          <w:sz w:val="24"/>
          <w:szCs w:val="24"/>
        </w:rPr>
        <w:t xml:space="preserve">Your Excellus BlueCross BlueShield plan includes FREE preventive care, screenings, and immunizations with a participating provider. </w:t>
      </w:r>
      <w:r w:rsidR="00024F79" w:rsidRPr="001337D7">
        <w:rPr>
          <w:rFonts w:ascii="Tahoma" w:hAnsi="Tahoma" w:cs="Tahoma"/>
          <w:sz w:val="24"/>
          <w:szCs w:val="24"/>
        </w:rPr>
        <w:t xml:space="preserve">To find participating providers </w:t>
      </w:r>
      <w:r w:rsidR="00B1512B" w:rsidRPr="001337D7">
        <w:rPr>
          <w:rFonts w:ascii="Tahoma" w:hAnsi="Tahoma" w:cs="Tahoma"/>
          <w:sz w:val="24"/>
          <w:szCs w:val="24"/>
        </w:rPr>
        <w:t xml:space="preserve">you can go to </w:t>
      </w:r>
      <w:hyperlink r:id="rId7" w:history="1">
        <w:r w:rsidR="00B1512B" w:rsidRPr="001337D7">
          <w:rPr>
            <w:rStyle w:val="Hyperlink"/>
            <w:rFonts w:ascii="Tahoma" w:hAnsi="Tahoma" w:cs="Tahoma"/>
            <w:sz w:val="24"/>
            <w:szCs w:val="24"/>
          </w:rPr>
          <w:t>ExcellusBCBS.com/Find-A-Doctor</w:t>
        </w:r>
      </w:hyperlink>
      <w:r w:rsidR="00B1512B" w:rsidRPr="001337D7">
        <w:rPr>
          <w:rFonts w:ascii="Tahoma" w:hAnsi="Tahoma" w:cs="Tahoma"/>
          <w:sz w:val="24"/>
          <w:szCs w:val="24"/>
        </w:rPr>
        <w:t>.</w:t>
      </w:r>
    </w:p>
    <w:p w14:paraId="347AA74F" w14:textId="0001BA1F" w:rsidR="00B1512B" w:rsidRPr="001337D7" w:rsidRDefault="00B1512B" w:rsidP="00D32343">
      <w:pPr>
        <w:rPr>
          <w:rFonts w:ascii="Tahoma" w:hAnsi="Tahoma" w:cs="Tahoma"/>
          <w:sz w:val="24"/>
          <w:szCs w:val="24"/>
        </w:rPr>
      </w:pPr>
      <w:r w:rsidRPr="001337D7">
        <w:rPr>
          <w:rFonts w:ascii="Tahoma" w:hAnsi="Tahoma" w:cs="Tahoma"/>
          <w:b/>
          <w:bCs/>
          <w:sz w:val="24"/>
          <w:szCs w:val="24"/>
        </w:rPr>
        <w:t>Looking for additional resources on PCPs?</w:t>
      </w:r>
      <w:r w:rsidRPr="001337D7">
        <w:rPr>
          <w:rFonts w:ascii="Tahoma" w:hAnsi="Tahoma" w:cs="Tahoma"/>
          <w:sz w:val="24"/>
          <w:szCs w:val="24"/>
        </w:rPr>
        <w:t xml:space="preserve"> </w:t>
      </w:r>
      <w:r w:rsidR="00735C4E" w:rsidRPr="001337D7">
        <w:rPr>
          <w:rFonts w:ascii="Tahoma" w:hAnsi="Tahoma" w:cs="Tahoma"/>
          <w:sz w:val="24"/>
          <w:szCs w:val="24"/>
        </w:rPr>
        <w:t>Attached are</w:t>
      </w:r>
      <w:r w:rsidR="007C747D" w:rsidRPr="001337D7">
        <w:rPr>
          <w:rFonts w:ascii="Tahoma" w:hAnsi="Tahoma" w:cs="Tahoma"/>
          <w:sz w:val="24"/>
          <w:szCs w:val="24"/>
        </w:rPr>
        <w:t xml:space="preserve"> tips on choosing the right primary care provider and a first visit checklist.</w:t>
      </w:r>
    </w:p>
    <w:p w14:paraId="4D17ACC7" w14:textId="58C968ED" w:rsidR="00B1512B" w:rsidRPr="001337D7" w:rsidRDefault="00F31796" w:rsidP="00D32343">
      <w:pPr>
        <w:rPr>
          <w:rFonts w:ascii="Tahoma" w:hAnsi="Tahoma" w:cs="Tahoma"/>
          <w:sz w:val="24"/>
          <w:szCs w:val="24"/>
        </w:rPr>
      </w:pPr>
      <w:r w:rsidRPr="001337D7">
        <w:rPr>
          <w:rFonts w:ascii="Tahoma" w:hAnsi="Tahoma" w:cs="Tahoma"/>
          <w:sz w:val="24"/>
          <w:szCs w:val="24"/>
        </w:rPr>
        <w:t>Have a great weekend</w:t>
      </w:r>
      <w:r w:rsidR="00B1512B" w:rsidRPr="001337D7">
        <w:rPr>
          <w:rFonts w:ascii="Tahoma" w:hAnsi="Tahoma" w:cs="Tahoma"/>
          <w:sz w:val="24"/>
          <w:szCs w:val="24"/>
        </w:rPr>
        <w:t>,</w:t>
      </w:r>
    </w:p>
    <w:p w14:paraId="789E3CDC" w14:textId="77777777" w:rsidR="00B1512B" w:rsidRPr="00D32343" w:rsidRDefault="00B1512B" w:rsidP="00D32343">
      <w:pPr>
        <w:rPr>
          <w:rFonts w:ascii="Tahoma" w:hAnsi="Tahoma" w:cs="Tahoma"/>
          <w:sz w:val="20"/>
          <w:szCs w:val="20"/>
        </w:rPr>
      </w:pPr>
    </w:p>
    <w:sectPr w:rsidR="00B1512B" w:rsidRPr="00D32343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26B20" w14:textId="77777777" w:rsidR="00CC1B81" w:rsidRDefault="00CC1B81" w:rsidP="00CC1B81">
      <w:pPr>
        <w:spacing w:after="0" w:line="240" w:lineRule="auto"/>
      </w:pPr>
      <w:r>
        <w:separator/>
      </w:r>
    </w:p>
  </w:endnote>
  <w:endnote w:type="continuationSeparator" w:id="0">
    <w:p w14:paraId="09B9249F" w14:textId="77777777" w:rsidR="00CC1B81" w:rsidRDefault="00CC1B81" w:rsidP="00CC1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LT Pro 55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3D34F" w14:textId="3254922F" w:rsidR="00CC1B81" w:rsidRPr="00A64AD3" w:rsidRDefault="00CC1B81" w:rsidP="00CC1B81">
    <w:pPr>
      <w:pStyle w:val="Footer"/>
      <w:jc w:val="center"/>
      <w:rPr>
        <w:rFonts w:ascii="Tahoma" w:hAnsi="Tahoma" w:cs="Tahoma"/>
        <w:color w:val="000000" w:themeColor="text1"/>
        <w:sz w:val="18"/>
        <w:szCs w:val="18"/>
      </w:rPr>
    </w:pPr>
    <w:r w:rsidRPr="00A64AD3">
      <w:rPr>
        <w:rFonts w:ascii="Tahoma" w:hAnsi="Tahoma" w:cs="Tahoma"/>
        <w:color w:val="221E1F"/>
        <w:sz w:val="12"/>
        <w:szCs w:val="12"/>
      </w:rPr>
      <w:t>Copyright © 20</w:t>
    </w:r>
    <w:r>
      <w:rPr>
        <w:rFonts w:ascii="Tahoma" w:hAnsi="Tahoma" w:cs="Tahoma"/>
        <w:color w:val="221E1F"/>
        <w:sz w:val="12"/>
        <w:szCs w:val="12"/>
      </w:rPr>
      <w:t>2</w:t>
    </w:r>
    <w:r w:rsidR="004D487A">
      <w:rPr>
        <w:rFonts w:ascii="Tahoma" w:hAnsi="Tahoma" w:cs="Tahoma"/>
        <w:color w:val="221E1F"/>
        <w:sz w:val="12"/>
        <w:szCs w:val="12"/>
      </w:rPr>
      <w:t>3</w:t>
    </w:r>
    <w:r w:rsidRPr="00A64AD3">
      <w:rPr>
        <w:rFonts w:ascii="Tahoma" w:hAnsi="Tahoma" w:cs="Tahoma"/>
        <w:color w:val="221E1F"/>
        <w:sz w:val="12"/>
        <w:szCs w:val="12"/>
      </w:rPr>
      <w:t>, Excellus BlueCross BlueShield, a nonprofit independent licensee of the Blue Cross Blue Shield Association. All rights reserved.</w:t>
    </w:r>
  </w:p>
  <w:p w14:paraId="7AFA70B6" w14:textId="77777777" w:rsidR="00CC1B81" w:rsidRDefault="00CC1B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7D10C" w14:textId="77777777" w:rsidR="00CC1B81" w:rsidRDefault="00CC1B81" w:rsidP="00CC1B81">
      <w:pPr>
        <w:spacing w:after="0" w:line="240" w:lineRule="auto"/>
      </w:pPr>
      <w:r>
        <w:separator/>
      </w:r>
    </w:p>
  </w:footnote>
  <w:footnote w:type="continuationSeparator" w:id="0">
    <w:p w14:paraId="66586017" w14:textId="77777777" w:rsidR="00CC1B81" w:rsidRDefault="00CC1B81" w:rsidP="00CC1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0DF48" w14:textId="1D288A8C" w:rsidR="00CC1B81" w:rsidRDefault="00CC1B81">
    <w:pPr>
      <w:pStyle w:val="Header"/>
    </w:pPr>
    <w:r>
      <w:rPr>
        <w:noProof/>
      </w:rPr>
      <w:drawing>
        <wp:inline distT="0" distB="0" distL="0" distR="0" wp14:anchorId="3757D582" wp14:editId="3DF6B5B9">
          <wp:extent cx="1489364" cy="285070"/>
          <wp:effectExtent l="0" t="0" r="0" b="1270"/>
          <wp:docPr id="1" name="Picture 1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0597" cy="296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4701F"/>
    <w:multiLevelType w:val="hybridMultilevel"/>
    <w:tmpl w:val="E6A273D2"/>
    <w:lvl w:ilvl="0" w:tplc="F7F284F4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220B7"/>
    <w:multiLevelType w:val="hybridMultilevel"/>
    <w:tmpl w:val="DCDEE776"/>
    <w:lvl w:ilvl="0" w:tplc="6A0257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E1E39"/>
    <w:multiLevelType w:val="hybridMultilevel"/>
    <w:tmpl w:val="B6EAD630"/>
    <w:lvl w:ilvl="0" w:tplc="723AADCA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C603FE"/>
    <w:multiLevelType w:val="hybridMultilevel"/>
    <w:tmpl w:val="9A5EB1BE"/>
    <w:lvl w:ilvl="0" w:tplc="9278A2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316398"/>
    <w:multiLevelType w:val="hybridMultilevel"/>
    <w:tmpl w:val="E63E6EDE"/>
    <w:lvl w:ilvl="0" w:tplc="ABB6E00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4158436">
    <w:abstractNumId w:val="1"/>
  </w:num>
  <w:num w:numId="2" w16cid:durableId="1205407649">
    <w:abstractNumId w:val="3"/>
  </w:num>
  <w:num w:numId="3" w16cid:durableId="173694576">
    <w:abstractNumId w:val="2"/>
  </w:num>
  <w:num w:numId="4" w16cid:durableId="2094007549">
    <w:abstractNumId w:val="0"/>
  </w:num>
  <w:num w:numId="5" w16cid:durableId="19957893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3FF"/>
    <w:rsid w:val="00024F79"/>
    <w:rsid w:val="000B4B75"/>
    <w:rsid w:val="001337D7"/>
    <w:rsid w:val="001649B1"/>
    <w:rsid w:val="00260AF2"/>
    <w:rsid w:val="002C22E2"/>
    <w:rsid w:val="00351BDC"/>
    <w:rsid w:val="00384C57"/>
    <w:rsid w:val="004D487A"/>
    <w:rsid w:val="00540AA3"/>
    <w:rsid w:val="00553F4F"/>
    <w:rsid w:val="005B6906"/>
    <w:rsid w:val="005E6B1D"/>
    <w:rsid w:val="00612D62"/>
    <w:rsid w:val="006A502A"/>
    <w:rsid w:val="00735C4E"/>
    <w:rsid w:val="007C5BEA"/>
    <w:rsid w:val="007C747D"/>
    <w:rsid w:val="007D7FA0"/>
    <w:rsid w:val="008023FF"/>
    <w:rsid w:val="0085460F"/>
    <w:rsid w:val="008971B2"/>
    <w:rsid w:val="00993B61"/>
    <w:rsid w:val="00A1606E"/>
    <w:rsid w:val="00A606C4"/>
    <w:rsid w:val="00A962A6"/>
    <w:rsid w:val="00AB3E8F"/>
    <w:rsid w:val="00AC6E3F"/>
    <w:rsid w:val="00B1512B"/>
    <w:rsid w:val="00B628D8"/>
    <w:rsid w:val="00BF5EC4"/>
    <w:rsid w:val="00C12563"/>
    <w:rsid w:val="00CB7E20"/>
    <w:rsid w:val="00CC1B81"/>
    <w:rsid w:val="00D32343"/>
    <w:rsid w:val="00DC324A"/>
    <w:rsid w:val="00DC481F"/>
    <w:rsid w:val="00E259DB"/>
    <w:rsid w:val="00E5674A"/>
    <w:rsid w:val="00F3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16A4468E"/>
  <w15:chartTrackingRefBased/>
  <w15:docId w15:val="{2A1B7525-6012-410B-8D46-F94DD7EA4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50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C1B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1B81"/>
  </w:style>
  <w:style w:type="paragraph" w:styleId="Footer">
    <w:name w:val="footer"/>
    <w:basedOn w:val="Normal"/>
    <w:link w:val="FooterChar"/>
    <w:uiPriority w:val="99"/>
    <w:unhideWhenUsed/>
    <w:rsid w:val="00CC1B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1B81"/>
  </w:style>
  <w:style w:type="character" w:styleId="Hyperlink">
    <w:name w:val="Hyperlink"/>
    <w:basedOn w:val="DefaultParagraphFont"/>
    <w:uiPriority w:val="99"/>
    <w:unhideWhenUsed/>
    <w:rsid w:val="00C1256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1256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12563"/>
    <w:rPr>
      <w:color w:val="954F72" w:themeColor="followedHyperlink"/>
      <w:u w:val="single"/>
    </w:rPr>
  </w:style>
  <w:style w:type="paragraph" w:customStyle="1" w:styleId="Default">
    <w:name w:val="Default"/>
    <w:rsid w:val="00D32343"/>
    <w:pPr>
      <w:autoSpaceDE w:val="0"/>
      <w:autoSpaceDN w:val="0"/>
      <w:adjustRightInd w:val="0"/>
      <w:spacing w:after="0" w:line="240" w:lineRule="auto"/>
    </w:pPr>
    <w:rPr>
      <w:rFonts w:ascii="Univers LT Pro 55" w:hAnsi="Univers LT Pro 55" w:cs="Univers LT Pro 55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excellusbcbs.com/Find-A-Docto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Wakulchuk</dc:creator>
  <cp:keywords/>
  <dc:description/>
  <cp:lastModifiedBy>Kristen Wakulchuk</cp:lastModifiedBy>
  <cp:revision>15</cp:revision>
  <dcterms:created xsi:type="dcterms:W3CDTF">2023-02-14T13:39:00Z</dcterms:created>
  <dcterms:modified xsi:type="dcterms:W3CDTF">2023-02-28T16:34:00Z</dcterms:modified>
</cp:coreProperties>
</file>